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02" w:rsidRDefault="00D22102" w:rsidP="00D22102">
      <w:pPr>
        <w:spacing w:after="0" w:line="240" w:lineRule="auto"/>
        <w:jc w:val="center"/>
        <w:outlineLvl w:val="3"/>
        <w:rPr>
          <w:rFonts w:eastAsia="Times New Roman" w:cs="Times New Roman"/>
          <w:b/>
          <w:bCs/>
          <w:color w:val="002060"/>
          <w:sz w:val="28"/>
          <w:szCs w:val="28"/>
          <w:lang w:val="uk-UA" w:eastAsia="uk-UA"/>
        </w:rPr>
      </w:pPr>
      <w:r>
        <w:rPr>
          <w:rFonts w:ascii="Helvetica" w:eastAsia="Times New Roman" w:hAnsi="Helvetica" w:cs="Times New Roman"/>
          <w:b/>
          <w:bCs/>
          <w:color w:val="002060"/>
          <w:sz w:val="28"/>
          <w:szCs w:val="28"/>
          <w:lang w:val="en-US" w:eastAsia="uk-UA"/>
        </w:rPr>
        <w:t>VIII</w:t>
      </w:r>
      <w:r>
        <w:rPr>
          <w:rFonts w:eastAsia="Times New Roman" w:cs="Times New Roman"/>
          <w:b/>
          <w:bCs/>
          <w:color w:val="002060"/>
          <w:sz w:val="28"/>
          <w:szCs w:val="28"/>
          <w:lang w:val="uk-UA" w:eastAsia="uk-UA"/>
        </w:rPr>
        <w:t xml:space="preserve"> Всеукраїнський конкурс на кращий </w:t>
      </w:r>
      <w:proofErr w:type="spellStart"/>
      <w:r>
        <w:rPr>
          <w:rFonts w:eastAsia="Times New Roman" w:cs="Times New Roman"/>
          <w:b/>
          <w:bCs/>
          <w:color w:val="002060"/>
          <w:sz w:val="28"/>
          <w:szCs w:val="28"/>
          <w:lang w:val="uk-UA" w:eastAsia="uk-UA"/>
        </w:rPr>
        <w:t>веб-сайт</w:t>
      </w:r>
      <w:proofErr w:type="spellEnd"/>
      <w:r>
        <w:rPr>
          <w:rFonts w:eastAsia="Times New Roman" w:cs="Times New Roman"/>
          <w:b/>
          <w:bCs/>
          <w:color w:val="002060"/>
          <w:sz w:val="28"/>
          <w:szCs w:val="28"/>
          <w:lang w:val="uk-UA" w:eastAsia="uk-UA"/>
        </w:rPr>
        <w:t xml:space="preserve"> навчального закладу</w:t>
      </w:r>
    </w:p>
    <w:p w:rsidR="00D22102" w:rsidRPr="00162825" w:rsidRDefault="00D22102" w:rsidP="00D22102">
      <w:pPr>
        <w:spacing w:after="0" w:line="240" w:lineRule="auto"/>
        <w:jc w:val="center"/>
        <w:outlineLvl w:val="3"/>
        <w:rPr>
          <w:rFonts w:eastAsia="Times New Roman" w:cs="Times New Roman"/>
          <w:color w:val="002060"/>
          <w:sz w:val="28"/>
          <w:szCs w:val="28"/>
          <w:lang w:val="uk-UA" w:eastAsia="uk-UA"/>
        </w:rPr>
      </w:pPr>
      <w:r w:rsidRPr="00162825">
        <w:rPr>
          <w:rFonts w:ascii="Helvetica" w:eastAsia="Times New Roman" w:hAnsi="Helvetica" w:cs="Times New Roman"/>
          <w:b/>
          <w:bCs/>
          <w:color w:val="002060"/>
          <w:sz w:val="28"/>
          <w:szCs w:val="28"/>
          <w:lang w:val="uk-UA" w:eastAsia="uk-UA"/>
        </w:rPr>
        <w:t>ТОП - 25 сайтів-переможців</w:t>
      </w:r>
      <w:r>
        <w:rPr>
          <w:rFonts w:eastAsia="Times New Roman" w:cs="Times New Roman"/>
          <w:b/>
          <w:bCs/>
          <w:color w:val="002060"/>
          <w:sz w:val="28"/>
          <w:szCs w:val="28"/>
          <w:lang w:val="uk-UA" w:eastAsia="uk-UA"/>
        </w:rPr>
        <w:t xml:space="preserve"> (сільські школи):</w:t>
      </w:r>
    </w:p>
    <w:p w:rsidR="00D22102" w:rsidRPr="00162825" w:rsidRDefault="00D22102" w:rsidP="00D22102">
      <w:pPr>
        <w:spacing w:after="0"/>
        <w:rPr>
          <w:color w:val="002060"/>
          <w:sz w:val="24"/>
          <w:szCs w:val="24"/>
        </w:rPr>
      </w:pPr>
    </w:p>
    <w:tbl>
      <w:tblPr>
        <w:tblW w:w="10773" w:type="dxa"/>
        <w:tblInd w:w="-1139" w:type="dxa"/>
        <w:tblLook w:val="04A0"/>
      </w:tblPr>
      <w:tblGrid>
        <w:gridCol w:w="495"/>
        <w:gridCol w:w="6332"/>
        <w:gridCol w:w="3946"/>
      </w:tblGrid>
      <w:tr w:rsidR="00D22102" w:rsidRPr="00BE2E45" w:rsidTr="00C23EBB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Угорницька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ЗШ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I</w:t>
            </w:r>
            <w:proofErr w:type="gram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-III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school.if.ua</w:t>
              </w:r>
              <w:proofErr w:type="spellEnd"/>
            </w:hyperlink>
          </w:p>
        </w:tc>
      </w:tr>
      <w:tr w:rsidR="00D22102" w:rsidRPr="00BE2E45" w:rsidTr="00C23EBB">
        <w:trPr>
          <w:trHeight w:val="5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/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Вигодський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навчально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реабілітаційний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/>
              <w:rPr>
                <w:b/>
              </w:rPr>
            </w:pPr>
            <w:hyperlink r:id="rId5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vygoda-ecrc.if.ua</w:t>
              </w:r>
              <w:proofErr w:type="spellEnd"/>
            </w:hyperlink>
          </w:p>
        </w:tc>
      </w:tr>
      <w:tr w:rsidR="00D22102" w:rsidRPr="00BE2E45" w:rsidTr="00C23EBB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Сімерська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Перечинського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району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Закарпатської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school_simer.klasna.com</w:t>
              </w:r>
            </w:hyperlink>
          </w:p>
        </w:tc>
      </w:tr>
      <w:tr w:rsidR="00D22102" w:rsidRPr="00BE2E45" w:rsidTr="00C23EBB">
        <w:trPr>
          <w:trHeight w:val="5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КЗ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entury751 BT" w:eastAsia="Times New Roman" w:hAnsi="Century751 BT" w:cs="Century751 BT"/>
                <w:b/>
                <w:color w:val="002060"/>
                <w:sz w:val="20"/>
                <w:szCs w:val="20"/>
                <w:lang w:eastAsia="ru-RU"/>
              </w:rPr>
              <w:t>«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Струмківський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НВК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entury751 BT" w:eastAsia="Times New Roman" w:hAnsi="Century751 BT" w:cs="Century751 BT"/>
                <w:b/>
                <w:color w:val="002060"/>
                <w:sz w:val="20"/>
                <w:szCs w:val="20"/>
                <w:lang w:eastAsia="ru-RU"/>
              </w:rPr>
              <w:t>«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ЗОШ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Д</w:t>
            </w:r>
            <w:proofErr w:type="gramEnd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НЗ</w:t>
            </w:r>
            <w:r w:rsidRPr="00162825">
              <w:rPr>
                <w:rFonts w:ascii="Century751 BT" w:eastAsia="Times New Roman" w:hAnsi="Century751 BT" w:cs="Century751 BT"/>
                <w:b/>
                <w:color w:val="00206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trstrumzosh.odessaedu.net</w:t>
              </w:r>
            </w:hyperlink>
          </w:p>
        </w:tc>
      </w:tr>
      <w:tr w:rsidR="00D22102" w:rsidRPr="003F4DA9" w:rsidTr="00C23EBB">
        <w:trPr>
          <w:trHeight w:val="97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/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Навчально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виховний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комплекс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"</w:t>
            </w:r>
            <w:proofErr w:type="spellStart"/>
            <w:proofErr w:type="gram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Ср</w:t>
            </w:r>
            <w:proofErr w:type="gramEnd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ібненська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ім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.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.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Г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.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Черненка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дошкільний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заклад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Покровської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Донецької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3F4DA9" w:rsidRDefault="00D22102" w:rsidP="00C23EBB">
            <w:pPr>
              <w:spacing w:after="0"/>
            </w:pPr>
            <w:hyperlink r:id="rId8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schoolsribnoe.at.ua</w:t>
              </w:r>
              <w:proofErr w:type="spellEnd"/>
            </w:hyperlink>
          </w:p>
        </w:tc>
      </w:tr>
      <w:tr w:rsidR="00D22102" w:rsidRPr="00BE2E45" w:rsidTr="00C23EBB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Містківська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ЗОШ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ІІІступенів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shmistky.klasna.com</w:t>
              </w:r>
            </w:hyperlink>
          </w:p>
        </w:tc>
      </w:tr>
      <w:tr w:rsidR="00D22102" w:rsidRPr="00BE2E45" w:rsidTr="00C23EBB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Кам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'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янська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-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ступені</w:t>
            </w:r>
            <w:proofErr w:type="gram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kamenka.lg.ua</w:t>
              </w:r>
              <w:proofErr w:type="spellEnd"/>
            </w:hyperlink>
          </w:p>
        </w:tc>
      </w:tr>
      <w:tr w:rsidR="00D22102" w:rsidRPr="00BE2E45" w:rsidTr="00C23EBB">
        <w:trPr>
          <w:trHeight w:val="49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Добропільська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Добропільської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Донецької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shkola-dobropole.klasna.com</w:t>
              </w:r>
            </w:hyperlink>
          </w:p>
        </w:tc>
      </w:tr>
      <w:tr w:rsidR="00D22102" w:rsidRPr="00BE2E45" w:rsidTr="00C23EBB">
        <w:trPr>
          <w:trHeight w:val="5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Б</w:t>
            </w:r>
            <w:proofErr w:type="gramEnd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ірківська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-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Зміївської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Харківської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val="en-US" w:eastAsia="ru-RU"/>
              </w:rPr>
            </w:pPr>
            <w:hyperlink r:id="rId12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zmbirky-school.edu.kh.ua</w:t>
              </w:r>
            </w:hyperlink>
          </w:p>
        </w:tc>
      </w:tr>
      <w:tr w:rsidR="00D22102" w:rsidRPr="00BE2E45" w:rsidTr="00C23EBB">
        <w:trPr>
          <w:trHeight w:val="44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Володимирецька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1,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Володимирецької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</w:t>
            </w:r>
            <w:proofErr w:type="gramEnd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івненської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volodschool1.at.ua</w:t>
              </w:r>
            </w:hyperlink>
          </w:p>
        </w:tc>
      </w:tr>
      <w:tr w:rsidR="00D22102" w:rsidRPr="00BE2E45" w:rsidTr="00C23EBB">
        <w:trPr>
          <w:trHeight w:val="67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Олександрівська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комунального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закладу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entury751 BT" w:eastAsia="Times New Roman" w:hAnsi="Century751 BT" w:cs="Century751 BT"/>
                <w:b/>
                <w:bCs/>
                <w:color w:val="002060"/>
                <w:sz w:val="20"/>
                <w:szCs w:val="20"/>
                <w:lang w:eastAsia="ru-RU"/>
              </w:rPr>
              <w:t>«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Олександрівське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навчально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виховне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</w:t>
            </w:r>
            <w:r w:rsidRPr="00162825">
              <w:rPr>
                <w:rFonts w:ascii="Century751 BT" w:eastAsia="Times New Roman" w:hAnsi="Century751 BT" w:cs="Century751 BT"/>
                <w:b/>
                <w:bCs/>
                <w:color w:val="002060"/>
                <w:sz w:val="20"/>
                <w:szCs w:val="20"/>
                <w:lang w:eastAsia="ru-RU"/>
              </w:rPr>
              <w:t>’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єднання</w:t>
            </w:r>
            <w:proofErr w:type="spellEnd"/>
            <w:r w:rsidRPr="00162825">
              <w:rPr>
                <w:rFonts w:ascii="Century751 BT" w:eastAsia="Times New Roman" w:hAnsi="Century751 BT" w:cs="Century751 BT"/>
                <w:b/>
                <w:bCs/>
                <w:color w:val="00206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school1.olexandrivka.info</w:t>
              </w:r>
            </w:hyperlink>
          </w:p>
        </w:tc>
      </w:tr>
      <w:tr w:rsidR="00D22102" w:rsidRPr="00BE2E45" w:rsidTr="00C23EBB">
        <w:trPr>
          <w:trHeight w:val="59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Хорош</w:t>
            </w:r>
            <w:proofErr w:type="gramEnd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івська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Харківської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Харківської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15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horoshevo.edu.kh.ua</w:t>
              </w:r>
              <w:proofErr w:type="spellEnd"/>
            </w:hyperlink>
          </w:p>
        </w:tc>
      </w:tr>
      <w:tr w:rsidR="00D22102" w:rsidRPr="00BE2E45" w:rsidTr="00C23EBB">
        <w:trPr>
          <w:trHeight w:val="80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Моринський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НВК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 "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ДНЗ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-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ЗОШ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" 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proofErr w:type="gram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.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Тараса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Григоровича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Шевченка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Звенигородської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Черкаської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16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morynskyynvk.io.ua</w:t>
              </w:r>
              <w:proofErr w:type="spellEnd"/>
            </w:hyperlink>
          </w:p>
        </w:tc>
      </w:tr>
      <w:tr w:rsidR="00D22102" w:rsidRPr="00BE2E45" w:rsidTr="00C23EBB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Кожухівська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середня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-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ступені</w:t>
            </w:r>
            <w:proofErr w:type="gram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17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kozhyhivka.at.ua</w:t>
              </w:r>
              <w:proofErr w:type="spellEnd"/>
            </w:hyperlink>
          </w:p>
        </w:tc>
      </w:tr>
      <w:tr w:rsidR="00D22102" w:rsidRPr="00BE2E45" w:rsidTr="00C23EBB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C00000"/>
                <w:sz w:val="20"/>
                <w:szCs w:val="20"/>
                <w:lang w:eastAsia="ru-RU"/>
              </w:rPr>
              <w:t>Мирненська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C0000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C0000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C0000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C0000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C0000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C00000"/>
                <w:sz w:val="20"/>
                <w:szCs w:val="20"/>
                <w:lang w:eastAsia="ru-RU"/>
              </w:rPr>
              <w:t>ступені</w:t>
            </w:r>
            <w:proofErr w:type="gramStart"/>
            <w:r w:rsidRPr="00162825">
              <w:rPr>
                <w:rFonts w:ascii="Cambria" w:eastAsia="Times New Roman" w:hAnsi="Cambria" w:cs="Cambria"/>
                <w:b/>
                <w:color w:val="C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18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mirnoes.com.ua</w:t>
              </w:r>
              <w:proofErr w:type="spellEnd"/>
            </w:hyperlink>
          </w:p>
        </w:tc>
      </w:tr>
      <w:tr w:rsidR="00D22102" w:rsidRPr="00BE2E45" w:rsidTr="00C23EBB">
        <w:trPr>
          <w:trHeight w:val="5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Диканська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Диканської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Полтавської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19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dikzosh.pp.ua</w:t>
              </w:r>
              <w:proofErr w:type="spellEnd"/>
            </w:hyperlink>
          </w:p>
        </w:tc>
      </w:tr>
      <w:tr w:rsidR="00D22102" w:rsidRPr="00BE2E45" w:rsidTr="00C23EBB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Вороняцька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ЗОШ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20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voronaky.edukit.lviv.ua</w:t>
              </w:r>
              <w:proofErr w:type="spellEnd"/>
            </w:hyperlink>
          </w:p>
        </w:tc>
      </w:tr>
      <w:tr w:rsidR="00D22102" w:rsidRPr="00BE2E45" w:rsidTr="00C23EBB">
        <w:trPr>
          <w:trHeight w:val="52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Маньківської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загальноосвітньої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школи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Маньківської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Черкаської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mankovkash1.at.ua</w:t>
              </w:r>
            </w:hyperlink>
          </w:p>
        </w:tc>
      </w:tr>
      <w:tr w:rsidR="00D22102" w:rsidRPr="00BE2E45" w:rsidTr="00C23EBB">
        <w:trPr>
          <w:trHeight w:val="108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САВИНСЬКИЙ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НАВЧАЛЬНО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ВИХОВНИЙ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КОМПЛЕКС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entury751 BT" w:eastAsia="Times New Roman" w:hAnsi="Century751 BT" w:cs="Century751 BT"/>
                <w:b/>
                <w:bCs/>
                <w:color w:val="002060"/>
                <w:sz w:val="20"/>
                <w:szCs w:val="20"/>
                <w:lang w:eastAsia="ru-RU"/>
              </w:rPr>
              <w:t>«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ЗАГАЛЬНООСВІТНІЙ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НАВЧАЛЬНИЙ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ЗАКЛАД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entury751 BT" w:eastAsia="Times New Roman" w:hAnsi="Century751 BT" w:cs="Century751 BT"/>
                <w:b/>
                <w:bCs/>
                <w:color w:val="002060"/>
                <w:sz w:val="20"/>
                <w:szCs w:val="20"/>
                <w:lang w:eastAsia="ru-RU"/>
              </w:rPr>
              <w:t>–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ДОШКІЛЬНИЙ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НАВЧАЛЬНИЙ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ЗАКЛАД</w:t>
            </w:r>
            <w:r w:rsidRPr="00162825">
              <w:rPr>
                <w:rFonts w:ascii="Century751 BT" w:eastAsia="Times New Roman" w:hAnsi="Century751 BT" w:cs="Century751 BT"/>
                <w:b/>
                <w:bCs/>
                <w:color w:val="002060"/>
                <w:sz w:val="20"/>
                <w:szCs w:val="20"/>
                <w:lang w:eastAsia="ru-RU"/>
              </w:rPr>
              <w:t>»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БАЛАКЛІЙСЬКОЇ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ХАРКІВСЬКОЇ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val="en-US" w:eastAsia="ru-RU"/>
              </w:rPr>
            </w:pPr>
            <w:hyperlink r:id="rId22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savyntsi-school2.edu.kh.ua</w:t>
              </w:r>
            </w:hyperlink>
          </w:p>
        </w:tc>
      </w:tr>
      <w:tr w:rsidR="00D22102" w:rsidRPr="00BE2E45" w:rsidTr="00C23EBB">
        <w:trPr>
          <w:trHeight w:val="5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Красноріченська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Кремінської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Луганської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23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redriverschool.at.ua</w:t>
              </w:r>
              <w:proofErr w:type="spellEnd"/>
            </w:hyperlink>
          </w:p>
        </w:tc>
      </w:tr>
      <w:tr w:rsidR="00D22102" w:rsidRPr="00BE2E45" w:rsidTr="00C23EBB">
        <w:trPr>
          <w:trHeight w:val="106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Комунальний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заклад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Липоводолинська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спец</w:t>
            </w:r>
            <w:proofErr w:type="gramEnd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іалізована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ступенів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Липоводолинської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Сумської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bCs/>
                <w:color w:val="00206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24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ldschool.at.ua</w:t>
              </w:r>
              <w:proofErr w:type="spellEnd"/>
            </w:hyperlink>
          </w:p>
        </w:tc>
      </w:tr>
      <w:tr w:rsidR="00D22102" w:rsidRPr="00BE2E45" w:rsidTr="00C23EBB">
        <w:trPr>
          <w:trHeight w:val="5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Луганська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ступені</w:t>
            </w:r>
            <w:proofErr w:type="gram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Петрівської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РДА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val="en-US" w:eastAsia="ru-RU"/>
              </w:rPr>
            </w:pPr>
            <w:hyperlink r:id="rId25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luhanka-school.edukit.kr.ua</w:t>
              </w:r>
            </w:hyperlink>
          </w:p>
        </w:tc>
      </w:tr>
      <w:tr w:rsidR="00D22102" w:rsidRPr="00BE2E45" w:rsidTr="00C23EBB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загальноосвітня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ступені</w:t>
            </w:r>
            <w:proofErr w:type="gram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val="en-US" w:eastAsia="ru-RU"/>
              </w:rPr>
            </w:pPr>
            <w:hyperlink r:id="rId26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cherniakhiv-school.edukit.zt.ua</w:t>
              </w:r>
            </w:hyperlink>
          </w:p>
        </w:tc>
      </w:tr>
      <w:tr w:rsidR="00D22102" w:rsidRPr="00BE2E45" w:rsidTr="00C23EBB">
        <w:trPr>
          <w:trHeight w:val="5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Зубівський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навчально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виховний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комплекс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Миргородської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ради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Полтавської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облатсі</w:t>
            </w:r>
            <w:proofErr w:type="spellEnd"/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zoobivkaschool.wixsite.com/zoobivkaschool</w:t>
              </w:r>
            </w:hyperlink>
          </w:p>
        </w:tc>
      </w:tr>
      <w:tr w:rsidR="00D22102" w:rsidRPr="00BE2E45" w:rsidTr="00C23EBB">
        <w:trPr>
          <w:trHeight w:val="5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162825">
              <w:rPr>
                <w:rFonts w:ascii="Century751 BT" w:eastAsia="Times New Roman" w:hAnsi="Century751 BT" w:cs="Times New Roman"/>
                <w:b/>
                <w:color w:val="00206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02" w:rsidRPr="0016282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Комунальний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заклад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Успенівська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загально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освітня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школа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>-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ІІІ</w:t>
            </w:r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Гуляйпільської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міської</w:t>
            </w:r>
            <w:proofErr w:type="spellEnd"/>
            <w:r w:rsidRPr="00162825">
              <w:rPr>
                <w:rFonts w:ascii="Century751 BT" w:eastAsia="Times New Roman" w:hAnsi="Century751 BT" w:cs="Arial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162825">
              <w:rPr>
                <w:rFonts w:ascii="Cambria" w:eastAsia="Times New Roman" w:hAnsi="Cambria" w:cs="Cambria"/>
                <w:b/>
                <w:color w:val="002060"/>
                <w:sz w:val="20"/>
                <w:szCs w:val="20"/>
                <w:lang w:eastAsia="ru-RU"/>
              </w:rPr>
              <w:t>ради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2" w:rsidRPr="00BE2E45" w:rsidRDefault="00D22102" w:rsidP="00C23EBB">
            <w:pPr>
              <w:spacing w:after="0" w:line="240" w:lineRule="auto"/>
              <w:rPr>
                <w:rFonts w:ascii="Century751 BT" w:eastAsia="Times New Roman" w:hAnsi="Century751 BT" w:cs="Arial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hyperlink r:id="rId28" w:history="1">
              <w:proofErr w:type="spellStart"/>
              <w:r w:rsidRPr="00BE2E45">
                <w:rPr>
                  <w:rFonts w:ascii="Century751 BT" w:eastAsia="Times New Roman" w:hAnsi="Century751 BT" w:cs="Arial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uspenivka-school.pp.ua</w:t>
              </w:r>
              <w:proofErr w:type="spellEnd"/>
            </w:hyperlink>
          </w:p>
        </w:tc>
      </w:tr>
    </w:tbl>
    <w:p w:rsidR="00E56128" w:rsidRPr="00D22102" w:rsidRDefault="00E56128">
      <w:pPr>
        <w:rPr>
          <w:lang w:val="uk-UA"/>
        </w:rPr>
      </w:pPr>
    </w:p>
    <w:sectPr w:rsidR="00E56128" w:rsidRPr="00D22102" w:rsidSect="00D221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751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22102"/>
    <w:rsid w:val="009414BD"/>
    <w:rsid w:val="00D22102"/>
    <w:rsid w:val="00E5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02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ribnoe.at.ua/" TargetMode="External"/><Relationship Id="rId13" Type="http://schemas.openxmlformats.org/officeDocument/2006/relationships/hyperlink" Target="http://volodschool1.at.ua/" TargetMode="External"/><Relationship Id="rId18" Type="http://schemas.openxmlformats.org/officeDocument/2006/relationships/hyperlink" Target="http://mirnoes.com.ua/" TargetMode="External"/><Relationship Id="rId26" Type="http://schemas.openxmlformats.org/officeDocument/2006/relationships/hyperlink" Target="http://cherniakhiv-school.edukit.zt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ankovkash1.at.ua/" TargetMode="External"/><Relationship Id="rId7" Type="http://schemas.openxmlformats.org/officeDocument/2006/relationships/hyperlink" Target="http://trstrumzosh.odessaedu.net/" TargetMode="External"/><Relationship Id="rId12" Type="http://schemas.openxmlformats.org/officeDocument/2006/relationships/hyperlink" Target="http://zmbirky-school.edu.kh.ua/" TargetMode="External"/><Relationship Id="rId17" Type="http://schemas.openxmlformats.org/officeDocument/2006/relationships/hyperlink" Target="http://kozhyhivka.at.ua/" TargetMode="External"/><Relationship Id="rId25" Type="http://schemas.openxmlformats.org/officeDocument/2006/relationships/hyperlink" Target="http://luhanka-school.edukit.kr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rynskyynvk.io.ua/" TargetMode="External"/><Relationship Id="rId20" Type="http://schemas.openxmlformats.org/officeDocument/2006/relationships/hyperlink" Target="http://voronaky.edukit.lviv.ua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_simer.klasna.com/" TargetMode="External"/><Relationship Id="rId11" Type="http://schemas.openxmlformats.org/officeDocument/2006/relationships/hyperlink" Target="http://shkola-dobropole.klasna.com/" TargetMode="External"/><Relationship Id="rId24" Type="http://schemas.openxmlformats.org/officeDocument/2006/relationships/hyperlink" Target="http://ldschool.at.ua/" TargetMode="External"/><Relationship Id="rId5" Type="http://schemas.openxmlformats.org/officeDocument/2006/relationships/hyperlink" Target="http://vygoda-ecrc.if.ua/" TargetMode="External"/><Relationship Id="rId15" Type="http://schemas.openxmlformats.org/officeDocument/2006/relationships/hyperlink" Target="http://horoshevo.edu.kh.ua/" TargetMode="External"/><Relationship Id="rId23" Type="http://schemas.openxmlformats.org/officeDocument/2006/relationships/hyperlink" Target="http://redriverschool.at.ua/" TargetMode="External"/><Relationship Id="rId28" Type="http://schemas.openxmlformats.org/officeDocument/2006/relationships/hyperlink" Target="http://uspenivka-school.pp.ua/" TargetMode="External"/><Relationship Id="rId10" Type="http://schemas.openxmlformats.org/officeDocument/2006/relationships/hyperlink" Target="http://kamenka.lg.ua/" TargetMode="External"/><Relationship Id="rId19" Type="http://schemas.openxmlformats.org/officeDocument/2006/relationships/hyperlink" Target="http://dikzosh.pp.ua/" TargetMode="External"/><Relationship Id="rId4" Type="http://schemas.openxmlformats.org/officeDocument/2006/relationships/hyperlink" Target="http://school.if.ua/" TargetMode="External"/><Relationship Id="rId9" Type="http://schemas.openxmlformats.org/officeDocument/2006/relationships/hyperlink" Target="http://shmistky.klasna.com/" TargetMode="External"/><Relationship Id="rId14" Type="http://schemas.openxmlformats.org/officeDocument/2006/relationships/hyperlink" Target="http://school1.olexandrivka.info/" TargetMode="External"/><Relationship Id="rId22" Type="http://schemas.openxmlformats.org/officeDocument/2006/relationships/hyperlink" Target="http://savyntsi-school2.edu.kh.ua/" TargetMode="External"/><Relationship Id="rId27" Type="http://schemas.openxmlformats.org/officeDocument/2006/relationships/hyperlink" Target="http://zoobivkaschool.wixsite.com/zoobivkaschoo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2546</Words>
  <Characters>1452</Characters>
  <Application>Microsoft Office Word</Application>
  <DocSecurity>0</DocSecurity>
  <Lines>12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2018-11-01T10:45:00Z</dcterms:created>
  <dcterms:modified xsi:type="dcterms:W3CDTF">2018-11-01T10:46:00Z</dcterms:modified>
</cp:coreProperties>
</file>